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3C2" w:rsidRDefault="00FD23C2" w:rsidP="00FD23C2">
      <w:pPr>
        <w:jc w:val="both"/>
        <w:rPr>
          <w:rFonts w:ascii="Tahoma" w:eastAsia="Times New Roman" w:hAnsi="Tahoma" w:cs="Tahoma"/>
          <w:color w:val="000000"/>
          <w:kern w:val="0"/>
          <w:sz w:val="30"/>
          <w:szCs w:val="30"/>
          <w:shd w:val="clear" w:color="auto" w:fill="FFFFFF"/>
          <w:lang w:eastAsia="it-IT"/>
          <w14:ligatures w14:val="none"/>
        </w:rPr>
      </w:pPr>
    </w:p>
    <w:p w:rsidR="00B104A3" w:rsidRPr="00B104A3" w:rsidRDefault="00B104A3" w:rsidP="00B104A3">
      <w:pPr>
        <w:jc w:val="center"/>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Assoluti d’Italia, Città della Pieve. Il Prologo e la Maglia Azzurra</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b/>
          <w:bCs/>
          <w:color w:val="FF0000"/>
          <w:kern w:val="0"/>
          <w:sz w:val="30"/>
          <w:szCs w:val="30"/>
          <w:shd w:val="clear" w:color="auto" w:fill="FFFFFF"/>
          <w:lang w:eastAsia="it-IT"/>
          <w14:ligatures w14:val="none"/>
        </w:rPr>
        <w:t xml:space="preserve">Report </w:t>
      </w:r>
      <w:r w:rsidRPr="00B104A3">
        <w:rPr>
          <w:rFonts w:ascii="Tahoma" w:eastAsia="Times New Roman" w:hAnsi="Tahoma" w:cs="Tahoma"/>
          <w:b/>
          <w:bCs/>
          <w:color w:val="000000"/>
          <w:kern w:val="0"/>
          <w:sz w:val="30"/>
          <w:szCs w:val="30"/>
          <w:shd w:val="clear" w:color="auto" w:fill="FFFFFF"/>
          <w:lang w:eastAsia="it-IT"/>
          <w14:ligatures w14:val="none"/>
        </w:rPr>
        <w:t>Time Sabato</w:t>
      </w:r>
      <w:r>
        <w:rPr>
          <w:rFonts w:ascii="Tahoma" w:eastAsia="Times New Roman" w:hAnsi="Tahoma" w:cs="Tahoma"/>
          <w:color w:val="000000"/>
          <w:kern w:val="0"/>
          <w:sz w:val="30"/>
          <w:szCs w:val="30"/>
          <w:shd w:val="clear" w:color="auto" w:fill="FFFFFF"/>
          <w:lang w:eastAsia="it-IT"/>
          <w14:ligatures w14:val="none"/>
        </w:rPr>
        <w:t xml:space="preserve"> - </w:t>
      </w:r>
      <w:r w:rsidRPr="00B104A3">
        <w:rPr>
          <w:rFonts w:ascii="Tahoma" w:eastAsia="Times New Roman" w:hAnsi="Tahoma" w:cs="Tahoma"/>
          <w:color w:val="000000"/>
          <w:kern w:val="0"/>
          <w:sz w:val="30"/>
          <w:szCs w:val="30"/>
          <w:shd w:val="clear" w:color="auto" w:fill="FFFFFF"/>
          <w:lang w:eastAsia="it-IT"/>
          <w14:ligatures w14:val="none"/>
        </w:rPr>
        <w:t xml:space="preserve">Città della Pieve, Perugia, 17 Giugno. La città storica e monumentale, una gara organizzata con lo spirito di chi vuol lasciare il segno. Ci sono Presidente </w:t>
      </w:r>
      <w:proofErr w:type="spellStart"/>
      <w:r w:rsidRPr="00B104A3">
        <w:rPr>
          <w:rFonts w:ascii="Tahoma" w:eastAsia="Times New Roman" w:hAnsi="Tahoma" w:cs="Tahoma"/>
          <w:color w:val="000000"/>
          <w:kern w:val="0"/>
          <w:sz w:val="30"/>
          <w:szCs w:val="30"/>
          <w:shd w:val="clear" w:color="auto" w:fill="FFFFFF"/>
          <w:lang w:eastAsia="it-IT"/>
          <w14:ligatures w14:val="none"/>
        </w:rPr>
        <w:t>Copioli</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e Coordinator Franco Gualdi, ormai degli </w:t>
      </w:r>
      <w:proofErr w:type="spellStart"/>
      <w:r w:rsidRPr="00B104A3">
        <w:rPr>
          <w:rFonts w:ascii="Tahoma" w:eastAsia="Times New Roman" w:hAnsi="Tahoma" w:cs="Tahoma"/>
          <w:color w:val="000000"/>
          <w:kern w:val="0"/>
          <w:sz w:val="30"/>
          <w:szCs w:val="30"/>
          <w:shd w:val="clear" w:color="auto" w:fill="FFFFFF"/>
          <w:lang w:eastAsia="it-IT"/>
          <w14:ligatures w14:val="none"/>
        </w:rPr>
        <w:t>habitués</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per un piccolo, significativo evento nell’Evento, la presentazione della Maglia Azzurra. L’Enduro è così. Importante da sempre, modesto come sempre, realtà concreta per sempre. Non ci si perde in cerimoniali troppo e difficilmente formali, si va direttamente alla sostanza. In questo modo si alimenta una realtà che è radicata nella passione della gente, non solo i praticanti o tifosi.</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Città della Pieve, poi, è casualmente e mai per caso il teatro di una tradizione culturale che è sinceramente antica, di spessore artistico commovente. L’Enduro ringrazia e apprezza, e invade pacificamente il centro. Neanche 10.000 anime, il borgo medioevale dipinge questo angolo di Umbria al confine con la Toscana, dei colori dei mattoni a vista in un’architettura di luoghi di difesa che oggi sono l’esempio dei nostri più bei belvedere sulle meravigliose campagne del centro Italia. Passare, sostare tra queste mura e nei vicoli, prima toglie il respiro, poi è una boccata d’aria sulla nostra storia irripetibile altrove. Le chiese, la rocca, la cattedrale e il teatro comunale, il cielo del Palazzo della </w:t>
      </w:r>
      <w:proofErr w:type="spellStart"/>
      <w:r w:rsidRPr="00B104A3">
        <w:rPr>
          <w:rFonts w:ascii="Tahoma" w:eastAsia="Times New Roman" w:hAnsi="Tahoma" w:cs="Tahoma"/>
          <w:color w:val="000000"/>
          <w:kern w:val="0"/>
          <w:sz w:val="30"/>
          <w:szCs w:val="30"/>
          <w:shd w:val="clear" w:color="auto" w:fill="FFFFFF"/>
          <w:lang w:eastAsia="it-IT"/>
          <w14:ligatures w14:val="none"/>
        </w:rPr>
        <w:t>Corgna</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e il Museo civico. E le mostre, i laboratori, l’impronta della “rivoluzione” rinascimentale del Perugino, la gastronomia, i profumi… passiamo all’Enduro, va’, che altrimenti già ci perdiamo le prime battute, il Prologo.</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All’ombra della Rocca Perugina è dunque Andrea Verona, </w:t>
      </w:r>
      <w:proofErr w:type="spellStart"/>
      <w:r w:rsidRPr="00B104A3">
        <w:rPr>
          <w:rFonts w:ascii="Tahoma" w:eastAsia="Times New Roman" w:hAnsi="Tahoma" w:cs="Tahoma"/>
          <w:color w:val="000000"/>
          <w:kern w:val="0"/>
          <w:sz w:val="30"/>
          <w:szCs w:val="30"/>
          <w:shd w:val="clear" w:color="auto" w:fill="FFFFFF"/>
          <w:lang w:eastAsia="it-IT"/>
          <w14:ligatures w14:val="none"/>
        </w:rPr>
        <w:t>GasGas</w:t>
      </w:r>
      <w:proofErr w:type="spellEnd"/>
      <w:r w:rsidRPr="00B104A3">
        <w:rPr>
          <w:rFonts w:ascii="Tahoma" w:eastAsia="Times New Roman" w:hAnsi="Tahoma" w:cs="Tahoma"/>
          <w:color w:val="000000"/>
          <w:kern w:val="0"/>
          <w:sz w:val="30"/>
          <w:szCs w:val="30"/>
          <w:shd w:val="clear" w:color="auto" w:fill="FFFFFF"/>
          <w:lang w:eastAsia="it-IT"/>
          <w14:ligatures w14:val="none"/>
        </w:rPr>
        <w:t>, a staccare il miglior tempo sul corto tracciato “</w:t>
      </w:r>
      <w:proofErr w:type="spellStart"/>
      <w:r w:rsidRPr="00B104A3">
        <w:rPr>
          <w:rFonts w:ascii="Tahoma" w:eastAsia="Times New Roman" w:hAnsi="Tahoma" w:cs="Tahoma"/>
          <w:color w:val="000000"/>
          <w:kern w:val="0"/>
          <w:sz w:val="30"/>
          <w:szCs w:val="30"/>
          <w:shd w:val="clear" w:color="auto" w:fill="FFFFFF"/>
          <w:lang w:eastAsia="it-IT"/>
          <w14:ligatures w14:val="none"/>
        </w:rPr>
        <w:t>merged</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nella Extreme praticamente cittadina. </w:t>
      </w:r>
      <w:proofErr w:type="spellStart"/>
      <w:r w:rsidRPr="00B104A3">
        <w:rPr>
          <w:rFonts w:ascii="Tahoma" w:eastAsia="Times New Roman" w:hAnsi="Tahoma" w:cs="Tahoma"/>
          <w:color w:val="000000"/>
          <w:kern w:val="0"/>
          <w:sz w:val="30"/>
          <w:szCs w:val="30"/>
          <w:shd w:val="clear" w:color="auto" w:fill="FFFFFF"/>
          <w:lang w:eastAsia="it-IT"/>
          <w14:ligatures w14:val="none"/>
        </w:rPr>
        <w:t>Stve</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w:t>
      </w:r>
      <w:proofErr w:type="spellStart"/>
      <w:r w:rsidRPr="00B104A3">
        <w:rPr>
          <w:rFonts w:ascii="Tahoma" w:eastAsia="Times New Roman" w:hAnsi="Tahoma" w:cs="Tahoma"/>
          <w:color w:val="000000"/>
          <w:kern w:val="0"/>
          <w:sz w:val="30"/>
          <w:szCs w:val="30"/>
          <w:shd w:val="clear" w:color="auto" w:fill="FFFFFF"/>
          <w:lang w:eastAsia="it-IT"/>
          <w14:ligatures w14:val="none"/>
        </w:rPr>
        <w:t>Holcombe</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Beta, ci abitua al secondo posto, Hamish McDonald, </w:t>
      </w:r>
      <w:proofErr w:type="spellStart"/>
      <w:r w:rsidRPr="00B104A3">
        <w:rPr>
          <w:rFonts w:ascii="Tahoma" w:eastAsia="Times New Roman" w:hAnsi="Tahoma" w:cs="Tahoma"/>
          <w:color w:val="000000"/>
          <w:kern w:val="0"/>
          <w:sz w:val="30"/>
          <w:szCs w:val="30"/>
          <w:shd w:val="clear" w:color="auto" w:fill="FFFFFF"/>
          <w:lang w:eastAsia="it-IT"/>
          <w14:ligatures w14:val="none"/>
        </w:rPr>
        <w:t>Sherco</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fa la gioia di Azzalin, Pavoni, TM, </w:t>
      </w:r>
      <w:proofErr w:type="spellStart"/>
      <w:r w:rsidRPr="00B104A3">
        <w:rPr>
          <w:rFonts w:ascii="Tahoma" w:eastAsia="Times New Roman" w:hAnsi="Tahoma" w:cs="Tahoma"/>
          <w:color w:val="000000"/>
          <w:kern w:val="0"/>
          <w:sz w:val="30"/>
          <w:szCs w:val="30"/>
          <w:shd w:val="clear" w:color="auto" w:fill="FFFFFF"/>
          <w:lang w:eastAsia="it-IT"/>
          <w14:ligatures w14:val="none"/>
        </w:rPr>
        <w:t>Lesiardo</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w:t>
      </w:r>
      <w:proofErr w:type="spellStart"/>
      <w:r w:rsidRPr="00B104A3">
        <w:rPr>
          <w:rFonts w:ascii="Tahoma" w:eastAsia="Times New Roman" w:hAnsi="Tahoma" w:cs="Tahoma"/>
          <w:color w:val="000000"/>
          <w:kern w:val="0"/>
          <w:sz w:val="30"/>
          <w:szCs w:val="30"/>
          <w:shd w:val="clear" w:color="auto" w:fill="FFFFFF"/>
          <w:lang w:eastAsia="it-IT"/>
          <w14:ligatures w14:val="none"/>
        </w:rPr>
        <w:t>Sherco</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e Watson, Honda, vengono a seguire. C’è spettacolo, pathos e colpi di scena, cadono Oldrati e Bernardini, e cade anche Brad Freeman, </w:t>
      </w:r>
      <w:r w:rsidRPr="00B104A3">
        <w:rPr>
          <w:rFonts w:ascii="Tahoma" w:eastAsia="Times New Roman" w:hAnsi="Tahoma" w:cs="Tahoma"/>
          <w:color w:val="000000"/>
          <w:kern w:val="0"/>
          <w:sz w:val="30"/>
          <w:szCs w:val="30"/>
          <w:shd w:val="clear" w:color="auto" w:fill="FFFFFF"/>
          <w:lang w:eastAsia="it-IT"/>
          <w14:ligatures w14:val="none"/>
        </w:rPr>
        <w:lastRenderedPageBreak/>
        <w:t>l’uomo da battere nel Mondiale (e nel “</w:t>
      </w:r>
      <w:proofErr w:type="spellStart"/>
      <w:r w:rsidRPr="00B104A3">
        <w:rPr>
          <w:rFonts w:ascii="Tahoma" w:eastAsia="Times New Roman" w:hAnsi="Tahoma" w:cs="Tahoma"/>
          <w:color w:val="000000"/>
          <w:kern w:val="0"/>
          <w:sz w:val="30"/>
          <w:szCs w:val="30"/>
          <w:shd w:val="clear" w:color="auto" w:fill="FFFFFF"/>
          <w:lang w:eastAsia="it-IT"/>
          <w14:ligatures w14:val="none"/>
        </w:rPr>
        <w:t>Mundialito</w:t>
      </w:r>
      <w:proofErr w:type="spellEnd"/>
      <w:r w:rsidRPr="00B104A3">
        <w:rPr>
          <w:rFonts w:ascii="Tahoma" w:eastAsia="Times New Roman" w:hAnsi="Tahoma" w:cs="Tahoma"/>
          <w:color w:val="000000"/>
          <w:kern w:val="0"/>
          <w:sz w:val="30"/>
          <w:szCs w:val="30"/>
          <w:shd w:val="clear" w:color="auto" w:fill="FFFFFF"/>
          <w:lang w:eastAsia="it-IT"/>
          <w14:ligatures w14:val="none"/>
        </w:rPr>
        <w:t>”). Sei “Stranieri” nel primi dieci. Per l’ufficiale Beta le cose non vanno benissimo. Freeman si rialza ma dopo poco lascia, non ce la fa. Viene preso in carico dai medici e verrà sottoposto agli accertamenti del caso. Sapremo forse solo domattina se l’inglese potrà ripartire.</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Durante l’inaugurazione agonistica della 6°a degli assoluti d’Italia, le luci si spostano sulla “verace” presentazione della Maglia Azzurra. Giovanni </w:t>
      </w:r>
      <w:proofErr w:type="spellStart"/>
      <w:r w:rsidRPr="00B104A3">
        <w:rPr>
          <w:rFonts w:ascii="Tahoma" w:eastAsia="Times New Roman" w:hAnsi="Tahoma" w:cs="Tahoma"/>
          <w:color w:val="000000"/>
          <w:kern w:val="0"/>
          <w:sz w:val="30"/>
          <w:szCs w:val="30"/>
          <w:shd w:val="clear" w:color="auto" w:fill="FFFFFF"/>
          <w:lang w:eastAsia="it-IT"/>
          <w14:ligatures w14:val="none"/>
        </w:rPr>
        <w:t>Copioli</w:t>
      </w:r>
      <w:proofErr w:type="spellEnd"/>
      <w:r w:rsidRPr="00B104A3">
        <w:rPr>
          <w:rFonts w:ascii="Tahoma" w:eastAsia="Times New Roman" w:hAnsi="Tahoma" w:cs="Tahoma"/>
          <w:color w:val="000000"/>
          <w:kern w:val="0"/>
          <w:sz w:val="30"/>
          <w:szCs w:val="30"/>
          <w:shd w:val="clear" w:color="auto" w:fill="FFFFFF"/>
          <w:lang w:eastAsia="it-IT"/>
          <w14:ligatures w14:val="none"/>
        </w:rPr>
        <w:t xml:space="preserve"> Presidente FMI, Franco Gualdi Coordinatore del Comitato Enduro, Cristian Rossi Direttore Tecnico Enduro, portano l’atto di cerimoniale non nei lontani palazzi bensì nella realtà dello sport e in mezzo al suo Pubblico. Una pausa dedicata, ed è Andrea Verona, sino a prova contraria il Numero 1 al Mondo, che si incarica di indossare per la prima volta la Maglia Azzurra. Più avanti formazioni, programmi e ambizioni, ora è tempo di tornare all’azione. Domenica di Enduro d grande livello, a Città della Pieve!</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Giovanni </w:t>
      </w:r>
      <w:proofErr w:type="spellStart"/>
      <w:r w:rsidRPr="00B104A3">
        <w:rPr>
          <w:rFonts w:ascii="Tahoma" w:eastAsia="Times New Roman" w:hAnsi="Tahoma" w:cs="Tahoma"/>
          <w:color w:val="000000"/>
          <w:kern w:val="0"/>
          <w:sz w:val="30"/>
          <w:szCs w:val="30"/>
          <w:shd w:val="clear" w:color="auto" w:fill="FFFFFF"/>
          <w:lang w:eastAsia="it-IT"/>
          <w14:ligatures w14:val="none"/>
        </w:rPr>
        <w:t>Copioli</w:t>
      </w:r>
      <w:proofErr w:type="spellEnd"/>
      <w:r w:rsidRPr="00B104A3">
        <w:rPr>
          <w:rFonts w:ascii="Tahoma" w:eastAsia="Times New Roman" w:hAnsi="Tahoma" w:cs="Tahoma"/>
          <w:color w:val="000000"/>
          <w:kern w:val="0"/>
          <w:sz w:val="30"/>
          <w:szCs w:val="30"/>
          <w:shd w:val="clear" w:color="auto" w:fill="FFFFFF"/>
          <w:lang w:eastAsia="it-IT"/>
          <w14:ligatures w14:val="none"/>
        </w:rPr>
        <w:t>. “Sono orgoglioso di presentare la Maglia Azzurra, una divisa che tutti i nostri ragazzi hanno sempre indossato con responsabilità, dedizione e spirito di gruppo. L'impegno con cui i piloti ogni anno rappresentano il nostro Paese mi fa sentire davvero fiero di loro, dei team e di tutti coloro che collaborano per conquistare ottimi risultati a livello mondiale. Sono certo che anche nel 2023 questo spirito rimarrà intatto. Nel contesto odierno degli Assoluti, mi rammarica dover prendere atto della rinuncia, per il secondo anno consecutivo, da parte di una Casa italiana importante come la TM, alla nostra spedizione per la Sei Giorni di Enduro 2023. Una decisione rispettabile ma che mi lascia amareggiato. Avremo in ogni caso una formazione di prim’ordine che sveleremo prossimamente. Concludo sottolineando che a novembre ci saranno diversi eventi di livello internazionale, sportivi e non, e come FMI saremo i primi ad essere impegnati su più fronti; faremo il massimo per rappresentare al meglio il motociclismo italiano nel mondo".</w:t>
      </w:r>
    </w:p>
    <w:p w:rsidR="00B104A3" w:rsidRP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t xml:space="preserve"> </w:t>
      </w:r>
    </w:p>
    <w:p w:rsidR="00B104A3" w:rsidRDefault="00B104A3" w:rsidP="00B104A3">
      <w:pPr>
        <w:jc w:val="both"/>
        <w:rPr>
          <w:rFonts w:ascii="Tahoma" w:eastAsia="Times New Roman" w:hAnsi="Tahoma" w:cs="Tahoma"/>
          <w:color w:val="000000"/>
          <w:kern w:val="0"/>
          <w:sz w:val="30"/>
          <w:szCs w:val="30"/>
          <w:shd w:val="clear" w:color="auto" w:fill="FFFFFF"/>
          <w:lang w:eastAsia="it-IT"/>
          <w14:ligatures w14:val="none"/>
        </w:rPr>
      </w:pPr>
      <w:r w:rsidRPr="00B104A3">
        <w:rPr>
          <w:rFonts w:ascii="Tahoma" w:eastAsia="Times New Roman" w:hAnsi="Tahoma" w:cs="Tahoma"/>
          <w:color w:val="000000"/>
          <w:kern w:val="0"/>
          <w:sz w:val="30"/>
          <w:szCs w:val="30"/>
          <w:shd w:val="clear" w:color="auto" w:fill="FFFFFF"/>
          <w:lang w:eastAsia="it-IT"/>
          <w14:ligatures w14:val="none"/>
        </w:rPr>
        <w:lastRenderedPageBreak/>
        <w:t>Franco Gualdi. “Presentazione “soft”, concreta, con destinazione diretta il Pubblico degli appassionati. Giusto che la presentazione della Maglia Azzurra sia una cosa semplice, giusto che sia Andrea Verona ad indossarla rappresentando lo spirito dell’intera nazionale prima ancora che la reale formazione argentina. Diciamo che è l’introduzione ufficiale della maglia 2023, che curiamo spesso noi perché la 6 Giorni Internazionale di Enduro è e resta una Gara molto importante e sentita. Città della Pieve è indubbiamente uno scenario ideale, e così la Gara degli Assoluti, che rappresenta degnamente la nostra forza agonistica e organizzativa. Siamo orgogliosi di riuscire a produrre dei talenti così riconosciuti e organizzare un Campionato di tale livello. Le nostre gare degli Assoluti hanno un valore mondiale non per il Titolo, naturalmente, quanto per lo spessore. È un gran momento, che fortunatamente dura da un po’. Del resto è quello che ci proponiamo sempre: organizzare gare di livello assoluto, in modo da portare i nostri atleti più vicini alla realtà del Mondiale.”</w:t>
      </w:r>
    </w:p>
    <w:p w:rsidR="00B104A3" w:rsidRDefault="00B104A3" w:rsidP="00FD23C2">
      <w:pPr>
        <w:jc w:val="both"/>
        <w:rPr>
          <w:rFonts w:ascii="Tahoma" w:eastAsia="Times New Roman" w:hAnsi="Tahoma" w:cs="Tahoma"/>
          <w:color w:val="000000"/>
          <w:kern w:val="0"/>
          <w:sz w:val="30"/>
          <w:szCs w:val="30"/>
          <w:shd w:val="clear" w:color="auto" w:fill="FFFFFF"/>
          <w:lang w:eastAsia="it-IT"/>
          <w14:ligatures w14:val="none"/>
        </w:rPr>
      </w:pPr>
    </w:p>
    <w:p w:rsidR="00FD23C2" w:rsidRPr="00B104A3" w:rsidRDefault="00FD23C2" w:rsidP="00FD23C2">
      <w:pPr>
        <w:rPr>
          <w:rFonts w:ascii="Tahoma" w:eastAsia="Times New Roman" w:hAnsi="Tahoma" w:cs="Tahoma"/>
          <w:color w:val="000000"/>
          <w:kern w:val="0"/>
          <w:sz w:val="32"/>
          <w:szCs w:val="32"/>
          <w:lang w:eastAsia="it-IT"/>
          <w14:ligatures w14:val="none"/>
        </w:rPr>
      </w:pPr>
      <w:r w:rsidRPr="00B104A3">
        <w:rPr>
          <w:rFonts w:ascii="Tahoma" w:eastAsia="Times New Roman" w:hAnsi="Tahoma" w:cs="Tahoma"/>
          <w:color w:val="000000"/>
          <w:kern w:val="0"/>
          <w:sz w:val="32"/>
          <w:szCs w:val="32"/>
          <w:lang w:eastAsia="it-IT"/>
          <w14:ligatures w14:val="none"/>
        </w:rPr>
        <w:t xml:space="preserve">Per tutti gli aggiornamenti, i risultati e le informazioni tecniche, potete seguire il sito enduro.federmoto.it e i canali social di </w:t>
      </w:r>
      <w:proofErr w:type="spellStart"/>
      <w:r w:rsidRPr="00B104A3">
        <w:rPr>
          <w:rFonts w:ascii="Tahoma" w:eastAsia="Times New Roman" w:hAnsi="Tahoma" w:cs="Tahoma"/>
          <w:color w:val="000000"/>
          <w:kern w:val="0"/>
          <w:sz w:val="32"/>
          <w:szCs w:val="32"/>
          <w:lang w:eastAsia="it-IT"/>
          <w14:ligatures w14:val="none"/>
        </w:rPr>
        <w:t>OffroadProRacing</w:t>
      </w:r>
      <w:proofErr w:type="spellEnd"/>
      <w:r w:rsidRPr="00B104A3">
        <w:rPr>
          <w:rFonts w:ascii="Tahoma" w:eastAsia="Times New Roman" w:hAnsi="Tahoma" w:cs="Tahoma"/>
          <w:color w:val="000000"/>
          <w:kern w:val="0"/>
          <w:sz w:val="32"/>
          <w:szCs w:val="32"/>
          <w:lang w:eastAsia="it-IT"/>
          <w14:ligatures w14:val="none"/>
        </w:rPr>
        <w:t>.</w:t>
      </w:r>
    </w:p>
    <w:p w:rsidR="00FD23C2" w:rsidRPr="00B104A3" w:rsidRDefault="00FD23C2" w:rsidP="00FD23C2">
      <w:pPr>
        <w:rPr>
          <w:rFonts w:ascii="Tahoma" w:eastAsia="Times New Roman" w:hAnsi="Tahoma" w:cs="Tahoma"/>
          <w:color w:val="000000"/>
          <w:kern w:val="0"/>
          <w:sz w:val="32"/>
          <w:szCs w:val="32"/>
          <w:lang w:eastAsia="it-IT"/>
          <w14:ligatures w14:val="none"/>
        </w:rPr>
      </w:pPr>
    </w:p>
    <w:p w:rsidR="00FD23C2" w:rsidRPr="00B104A3" w:rsidRDefault="00FD23C2" w:rsidP="00FD23C2">
      <w:pPr>
        <w:rPr>
          <w:rFonts w:ascii="Tahoma" w:eastAsia="Times New Roman" w:hAnsi="Tahoma" w:cs="Tahoma"/>
          <w:color w:val="000000"/>
          <w:kern w:val="0"/>
          <w:sz w:val="32"/>
          <w:szCs w:val="32"/>
          <w:lang w:eastAsia="it-IT"/>
          <w14:ligatures w14:val="none"/>
        </w:rPr>
      </w:pPr>
      <w:r w:rsidRPr="00B104A3">
        <w:rPr>
          <w:rFonts w:ascii="Tahoma" w:eastAsia="Times New Roman" w:hAnsi="Tahoma" w:cs="Tahoma"/>
          <w:color w:val="000000"/>
          <w:kern w:val="0"/>
          <w:sz w:val="32"/>
          <w:szCs w:val="32"/>
          <w:lang w:eastAsia="it-IT"/>
          <w14:ligatures w14:val="none"/>
        </w:rPr>
        <w:t>#StayTuned</w:t>
      </w:r>
    </w:p>
    <w:p w:rsidR="00D0024E" w:rsidRPr="00B104A3" w:rsidRDefault="00D0024E">
      <w:pPr>
        <w:rPr>
          <w:sz w:val="32"/>
          <w:szCs w:val="32"/>
        </w:rPr>
      </w:pPr>
    </w:p>
    <w:p w:rsidR="00FD23C2" w:rsidRPr="00B104A3" w:rsidRDefault="00FD23C2">
      <w:pPr>
        <w:rPr>
          <w:sz w:val="32"/>
          <w:szCs w:val="32"/>
        </w:rPr>
      </w:pPr>
      <w:r w:rsidRPr="00B104A3">
        <w:rPr>
          <w:sz w:val="32"/>
          <w:szCs w:val="32"/>
        </w:rPr>
        <w:t>Di Piero Batini</w:t>
      </w:r>
    </w:p>
    <w:sectPr w:rsidR="00FD23C2" w:rsidRPr="00B104A3" w:rsidSect="0082543D">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2B2" w:rsidRDefault="00ED52B2" w:rsidP="00D56FD5">
      <w:r>
        <w:separator/>
      </w:r>
    </w:p>
  </w:endnote>
  <w:endnote w:type="continuationSeparator" w:id="0">
    <w:p w:rsidR="00ED52B2" w:rsidRDefault="00ED52B2" w:rsidP="00D5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2B2" w:rsidRDefault="00ED52B2" w:rsidP="00D56FD5">
      <w:r>
        <w:separator/>
      </w:r>
    </w:p>
  </w:footnote>
  <w:footnote w:type="continuationSeparator" w:id="0">
    <w:p w:rsidR="00ED52B2" w:rsidRDefault="00ED52B2" w:rsidP="00D5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FD5" w:rsidRDefault="00D56FD5">
    <w:pPr>
      <w:pStyle w:val="Intestazione"/>
    </w:pPr>
    <w:r>
      <w:rPr>
        <w:noProof/>
      </w:rPr>
      <w:drawing>
        <wp:inline distT="0" distB="0" distL="0" distR="0">
          <wp:extent cx="6116320" cy="1797050"/>
          <wp:effectExtent l="0" t="0" r="5080" b="6350"/>
          <wp:docPr id="15989907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990730" name="Immagine 1598990730"/>
                  <pic:cNvPicPr/>
                </pic:nvPicPr>
                <pic:blipFill>
                  <a:blip r:embed="rId1">
                    <a:extLst>
                      <a:ext uri="{28A0092B-C50C-407E-A947-70E740481C1C}">
                        <a14:useLocalDpi xmlns:a14="http://schemas.microsoft.com/office/drawing/2010/main" val="0"/>
                      </a:ext>
                    </a:extLst>
                  </a:blip>
                  <a:stretch>
                    <a:fillRect/>
                  </a:stretch>
                </pic:blipFill>
                <pic:spPr>
                  <a:xfrm>
                    <a:off x="0" y="0"/>
                    <a:ext cx="6116320" cy="1797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D5"/>
    <w:rsid w:val="00540454"/>
    <w:rsid w:val="0082543D"/>
    <w:rsid w:val="00B104A3"/>
    <w:rsid w:val="00D0024E"/>
    <w:rsid w:val="00D56FD5"/>
    <w:rsid w:val="00ED52B2"/>
    <w:rsid w:val="00ED7A5E"/>
    <w:rsid w:val="00F82ECA"/>
    <w:rsid w:val="00FD2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6DF5D4"/>
  <w15:chartTrackingRefBased/>
  <w15:docId w15:val="{ED732976-9794-B04A-A5DC-72E6D6A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56FD5"/>
  </w:style>
  <w:style w:type="paragraph" w:styleId="Intestazione">
    <w:name w:val="header"/>
    <w:basedOn w:val="Normale"/>
    <w:link w:val="IntestazioneCarattere"/>
    <w:uiPriority w:val="99"/>
    <w:unhideWhenUsed/>
    <w:rsid w:val="00D56FD5"/>
    <w:pPr>
      <w:tabs>
        <w:tab w:val="center" w:pos="4819"/>
        <w:tab w:val="right" w:pos="9638"/>
      </w:tabs>
    </w:pPr>
  </w:style>
  <w:style w:type="character" w:customStyle="1" w:styleId="IntestazioneCarattere">
    <w:name w:val="Intestazione Carattere"/>
    <w:basedOn w:val="Carpredefinitoparagrafo"/>
    <w:link w:val="Intestazione"/>
    <w:uiPriority w:val="99"/>
    <w:rsid w:val="00D56FD5"/>
  </w:style>
  <w:style w:type="paragraph" w:styleId="Pidipagina">
    <w:name w:val="footer"/>
    <w:basedOn w:val="Normale"/>
    <w:link w:val="PidipaginaCarattere"/>
    <w:uiPriority w:val="99"/>
    <w:unhideWhenUsed/>
    <w:rsid w:val="00D56FD5"/>
    <w:pPr>
      <w:tabs>
        <w:tab w:val="center" w:pos="4819"/>
        <w:tab w:val="right" w:pos="9638"/>
      </w:tabs>
    </w:pPr>
  </w:style>
  <w:style w:type="character" w:customStyle="1" w:styleId="PidipaginaCarattere">
    <w:name w:val="Piè di pagina Carattere"/>
    <w:basedOn w:val="Carpredefinitoparagrafo"/>
    <w:link w:val="Pidipagina"/>
    <w:uiPriority w:val="99"/>
    <w:rsid w:val="00D56FD5"/>
  </w:style>
  <w:style w:type="paragraph" w:styleId="NormaleWeb">
    <w:name w:val="Normal (Web)"/>
    <w:basedOn w:val="Normale"/>
    <w:uiPriority w:val="99"/>
    <w:semiHidden/>
    <w:unhideWhenUsed/>
    <w:rsid w:val="00FD23C2"/>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158">
      <w:bodyDiv w:val="1"/>
      <w:marLeft w:val="0"/>
      <w:marRight w:val="0"/>
      <w:marTop w:val="0"/>
      <w:marBottom w:val="0"/>
      <w:divBdr>
        <w:top w:val="none" w:sz="0" w:space="0" w:color="auto"/>
        <w:left w:val="none" w:sz="0" w:space="0" w:color="auto"/>
        <w:bottom w:val="none" w:sz="0" w:space="0" w:color="auto"/>
        <w:right w:val="none" w:sz="0" w:space="0" w:color="auto"/>
      </w:divBdr>
    </w:div>
    <w:div w:id="1283265865">
      <w:bodyDiv w:val="1"/>
      <w:marLeft w:val="0"/>
      <w:marRight w:val="0"/>
      <w:marTop w:val="0"/>
      <w:marBottom w:val="0"/>
      <w:divBdr>
        <w:top w:val="none" w:sz="0" w:space="0" w:color="auto"/>
        <w:left w:val="none" w:sz="0" w:space="0" w:color="auto"/>
        <w:bottom w:val="none" w:sz="0" w:space="0" w:color="auto"/>
        <w:right w:val="none" w:sz="0" w:space="0" w:color="auto"/>
      </w:divBdr>
    </w:div>
    <w:div w:id="1724980905">
      <w:bodyDiv w:val="1"/>
      <w:marLeft w:val="0"/>
      <w:marRight w:val="0"/>
      <w:marTop w:val="0"/>
      <w:marBottom w:val="0"/>
      <w:divBdr>
        <w:top w:val="none" w:sz="0" w:space="0" w:color="auto"/>
        <w:left w:val="none" w:sz="0" w:space="0" w:color="auto"/>
        <w:bottom w:val="none" w:sz="0" w:space="0" w:color="auto"/>
        <w:right w:val="none" w:sz="0" w:space="0" w:color="auto"/>
      </w:divBdr>
    </w:div>
    <w:div w:id="1852450933">
      <w:bodyDiv w:val="1"/>
      <w:marLeft w:val="0"/>
      <w:marRight w:val="0"/>
      <w:marTop w:val="0"/>
      <w:marBottom w:val="0"/>
      <w:divBdr>
        <w:top w:val="none" w:sz="0" w:space="0" w:color="auto"/>
        <w:left w:val="none" w:sz="0" w:space="0" w:color="auto"/>
        <w:bottom w:val="none" w:sz="0" w:space="0" w:color="auto"/>
        <w:right w:val="none" w:sz="0" w:space="0" w:color="auto"/>
      </w:divBdr>
    </w:div>
    <w:div w:id="18998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Lenzoni</dc:creator>
  <cp:keywords/>
  <dc:description/>
  <cp:lastModifiedBy>Ilaria Lenzoni</cp:lastModifiedBy>
  <cp:revision>3</cp:revision>
  <dcterms:created xsi:type="dcterms:W3CDTF">2023-06-17T18:21:00Z</dcterms:created>
  <dcterms:modified xsi:type="dcterms:W3CDTF">2023-06-17T18:24:00Z</dcterms:modified>
</cp:coreProperties>
</file>